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1E0" w:rsidRPr="007B61E0" w:rsidRDefault="007B61E0" w:rsidP="007B61E0">
      <w:pPr>
        <w:spacing w:after="0" w:line="240" w:lineRule="auto"/>
        <w:rPr>
          <w:rFonts w:ascii="Calibri" w:eastAsia="Calibri" w:hAnsi="Calibri" w:cs="Calibri"/>
          <w:b/>
          <w:sz w:val="32"/>
          <w:szCs w:val="32"/>
        </w:rPr>
      </w:pPr>
      <w:r>
        <w:rPr>
          <w:rStyle w:val="a6"/>
          <w:rFonts w:ascii="Roboto" w:eastAsia="Times New Roman" w:hAnsi="Roboto" w:cs="Times New Roman"/>
          <w:i/>
          <w:iCs/>
          <w:color w:val="212121"/>
          <w:sz w:val="24"/>
          <w:szCs w:val="24"/>
          <w:lang w:eastAsia="ru-RU"/>
        </w:rPr>
        <w:t xml:space="preserve">                                  </w:t>
      </w:r>
      <w:r w:rsidRPr="007B61E0">
        <w:rPr>
          <w:rFonts w:ascii="Calibri" w:eastAsia="Calibri" w:hAnsi="Calibri" w:cs="Calibri"/>
          <w:b/>
          <w:sz w:val="32"/>
          <w:szCs w:val="32"/>
        </w:rPr>
        <w:t>Министерство образования и науки РД</w:t>
      </w:r>
    </w:p>
    <w:p w:rsidR="007B61E0" w:rsidRPr="007B61E0" w:rsidRDefault="007B61E0" w:rsidP="007B61E0">
      <w:pPr>
        <w:spacing w:after="0" w:line="240" w:lineRule="auto"/>
        <w:ind w:firstLine="709"/>
        <w:jc w:val="center"/>
        <w:rPr>
          <w:rFonts w:ascii="Calibri" w:eastAsia="Calibri" w:hAnsi="Calibri" w:cs="Calibri"/>
          <w:b/>
          <w:sz w:val="32"/>
          <w:szCs w:val="32"/>
        </w:rPr>
      </w:pPr>
      <w:r w:rsidRPr="007B61E0">
        <w:rPr>
          <w:rFonts w:ascii="Calibri" w:eastAsia="Calibri" w:hAnsi="Calibri" w:cs="Calibri"/>
          <w:b/>
          <w:sz w:val="32"/>
          <w:szCs w:val="32"/>
        </w:rPr>
        <w:t>ГБПОУ РД «Колледж строительства и дизайна»</w:t>
      </w:r>
    </w:p>
    <w:p w:rsidR="007B61E0" w:rsidRPr="007B61E0" w:rsidRDefault="007B61E0" w:rsidP="007B61E0">
      <w:pPr>
        <w:spacing w:after="0" w:line="240" w:lineRule="auto"/>
        <w:ind w:firstLine="709"/>
        <w:jc w:val="center"/>
        <w:rPr>
          <w:rFonts w:ascii="Calibri" w:eastAsia="Calibri" w:hAnsi="Calibri" w:cs="Calibri"/>
          <w:b/>
          <w:sz w:val="32"/>
          <w:szCs w:val="32"/>
        </w:rPr>
      </w:pPr>
    </w:p>
    <w:p w:rsidR="007B61E0" w:rsidRPr="007B61E0" w:rsidRDefault="007B61E0" w:rsidP="007B61E0">
      <w:pPr>
        <w:spacing w:after="0" w:line="240" w:lineRule="auto"/>
        <w:ind w:firstLine="709"/>
        <w:jc w:val="both"/>
        <w:rPr>
          <w:rFonts w:ascii="Times New Roman" w:eastAsia="Calibri" w:hAnsi="Times New Roman" w:cs="Times New Roman"/>
          <w:sz w:val="28"/>
        </w:rPr>
      </w:pPr>
    </w:p>
    <w:p w:rsidR="007B61E0" w:rsidRPr="007B61E0" w:rsidRDefault="007B61E0" w:rsidP="007B61E0">
      <w:pPr>
        <w:spacing w:after="0" w:line="240" w:lineRule="auto"/>
        <w:jc w:val="center"/>
        <w:rPr>
          <w:rFonts w:ascii="Calibri" w:eastAsia="Calibri" w:hAnsi="Calibri" w:cs="Calibri"/>
          <w:sz w:val="96"/>
          <w:szCs w:val="96"/>
        </w:rPr>
      </w:pPr>
      <w:r w:rsidRPr="007B61E0">
        <w:rPr>
          <w:rFonts w:ascii="Calibri" w:eastAsia="Calibri" w:hAnsi="Calibri" w:cs="Calibri"/>
          <w:sz w:val="96"/>
          <w:szCs w:val="96"/>
        </w:rPr>
        <w:t xml:space="preserve"> </w:t>
      </w:r>
    </w:p>
    <w:p w:rsidR="007B61E0" w:rsidRPr="007B61E0" w:rsidRDefault="007B61E0" w:rsidP="007B61E0">
      <w:pPr>
        <w:spacing w:after="0" w:line="240" w:lineRule="auto"/>
        <w:jc w:val="center"/>
        <w:rPr>
          <w:rFonts w:ascii="Calibri" w:eastAsia="Calibri" w:hAnsi="Calibri" w:cs="Calibri"/>
          <w:b/>
          <w:sz w:val="48"/>
          <w:szCs w:val="48"/>
        </w:rPr>
      </w:pPr>
    </w:p>
    <w:p w:rsidR="007B61E0" w:rsidRPr="007B61E0" w:rsidRDefault="007B61E0" w:rsidP="00D94AB2">
      <w:pPr>
        <w:spacing w:after="0" w:line="240" w:lineRule="auto"/>
        <w:jc w:val="center"/>
        <w:rPr>
          <w:rFonts w:ascii="Calibri" w:eastAsia="Calibri" w:hAnsi="Calibri" w:cs="Calibri"/>
          <w:b/>
          <w:sz w:val="96"/>
          <w:szCs w:val="96"/>
        </w:rPr>
      </w:pPr>
      <w:r w:rsidRPr="007B61E0">
        <w:rPr>
          <w:rFonts w:ascii="Calibri" w:eastAsia="Calibri" w:hAnsi="Calibri" w:cs="Calibri"/>
          <w:b/>
          <w:sz w:val="96"/>
          <w:szCs w:val="96"/>
        </w:rPr>
        <w:t>ДОКЛАД</w:t>
      </w:r>
    </w:p>
    <w:p w:rsidR="007B61E0" w:rsidRPr="007B61E0" w:rsidRDefault="007B61E0" w:rsidP="00D94AB2">
      <w:pPr>
        <w:spacing w:after="0" w:line="240" w:lineRule="auto"/>
        <w:jc w:val="center"/>
        <w:rPr>
          <w:rFonts w:ascii="Calibri" w:eastAsia="Calibri" w:hAnsi="Calibri" w:cs="Calibri"/>
          <w:b/>
          <w:sz w:val="52"/>
          <w:szCs w:val="52"/>
        </w:rPr>
      </w:pPr>
    </w:p>
    <w:p w:rsidR="007B61E0" w:rsidRDefault="007B61E0" w:rsidP="00D94AB2">
      <w:pPr>
        <w:spacing w:after="0" w:line="240" w:lineRule="auto"/>
        <w:jc w:val="center"/>
        <w:rPr>
          <w:rFonts w:ascii="Calibri" w:eastAsia="Calibri" w:hAnsi="Calibri" w:cs="Calibri"/>
          <w:b/>
          <w:sz w:val="52"/>
          <w:szCs w:val="52"/>
        </w:rPr>
      </w:pPr>
      <w:r>
        <w:rPr>
          <w:rFonts w:ascii="Calibri" w:eastAsia="Calibri" w:hAnsi="Calibri" w:cs="Calibri"/>
          <w:b/>
          <w:sz w:val="52"/>
          <w:szCs w:val="52"/>
        </w:rPr>
        <w:t>АНАЛИЗ АНКЕТИРОВАНИЯ</w:t>
      </w:r>
    </w:p>
    <w:p w:rsidR="007B61E0" w:rsidRPr="007B61E0" w:rsidRDefault="00066F84" w:rsidP="00D94AB2">
      <w:pPr>
        <w:spacing w:after="0" w:line="240" w:lineRule="auto"/>
        <w:jc w:val="center"/>
        <w:rPr>
          <w:rFonts w:ascii="Calibri" w:eastAsia="Calibri" w:hAnsi="Calibri" w:cs="Calibri"/>
          <w:b/>
          <w:sz w:val="52"/>
          <w:szCs w:val="52"/>
        </w:rPr>
      </w:pPr>
      <w:r>
        <w:rPr>
          <w:rFonts w:ascii="Calibri" w:eastAsia="Calibri" w:hAnsi="Calibri" w:cs="Calibri"/>
          <w:b/>
          <w:sz w:val="52"/>
          <w:szCs w:val="52"/>
        </w:rPr>
        <w:t>«Мое отношение к религии»</w:t>
      </w:r>
    </w:p>
    <w:p w:rsidR="007B61E0" w:rsidRPr="007B61E0" w:rsidRDefault="007B61E0" w:rsidP="004A3DC1">
      <w:pPr>
        <w:spacing w:after="0" w:line="240" w:lineRule="auto"/>
        <w:rPr>
          <w:rFonts w:ascii="Calibri" w:eastAsia="Calibri" w:hAnsi="Calibri" w:cs="Calibri"/>
          <w:b/>
          <w:sz w:val="32"/>
          <w:szCs w:val="32"/>
          <w:u w:val="single"/>
        </w:rPr>
      </w:pPr>
    </w:p>
    <w:p w:rsidR="00066F84" w:rsidRDefault="004A3DC1" w:rsidP="00D94AB2">
      <w:pPr>
        <w:spacing w:after="0" w:line="240" w:lineRule="auto"/>
        <w:jc w:val="center"/>
        <w:rPr>
          <w:rFonts w:ascii="Calibri" w:eastAsia="Calibri" w:hAnsi="Calibri" w:cs="Calibri"/>
          <w:b/>
          <w:sz w:val="32"/>
          <w:szCs w:val="32"/>
          <w:u w:val="single"/>
        </w:rPr>
      </w:pPr>
      <w:r>
        <w:rPr>
          <w:noProof/>
          <w:lang w:eastAsia="ru-RU"/>
        </w:rPr>
        <w:drawing>
          <wp:inline distT="0" distB="0" distL="0" distR="0" wp14:anchorId="00BBEED7" wp14:editId="2AAA8772">
            <wp:extent cx="5676114" cy="3504565"/>
            <wp:effectExtent l="0" t="0" r="1270" b="635"/>
            <wp:docPr id="2" name="Рисунок 2" descr="Картинки по запросу подросткам о религии исл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одросткам о религии ислам"/>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06864" cy="3523551"/>
                    </a:xfrm>
                    <a:prstGeom prst="rect">
                      <a:avLst/>
                    </a:prstGeom>
                    <a:noFill/>
                    <a:ln>
                      <a:noFill/>
                    </a:ln>
                  </pic:spPr>
                </pic:pic>
              </a:graphicData>
            </a:graphic>
          </wp:inline>
        </w:drawing>
      </w:r>
    </w:p>
    <w:p w:rsidR="007B61E0" w:rsidRPr="007B61E0" w:rsidRDefault="007B61E0" w:rsidP="007B61E0">
      <w:pPr>
        <w:spacing w:after="0" w:line="240" w:lineRule="auto"/>
        <w:jc w:val="right"/>
        <w:rPr>
          <w:rFonts w:ascii="Calibri" w:eastAsia="Calibri" w:hAnsi="Calibri" w:cs="Calibri"/>
          <w:b/>
          <w:sz w:val="32"/>
          <w:szCs w:val="32"/>
          <w:u w:val="single"/>
        </w:rPr>
      </w:pPr>
      <w:r w:rsidRPr="007B61E0">
        <w:rPr>
          <w:rFonts w:ascii="Calibri" w:eastAsia="Calibri" w:hAnsi="Calibri" w:cs="Calibri"/>
          <w:b/>
          <w:sz w:val="32"/>
          <w:szCs w:val="32"/>
          <w:u w:val="single"/>
        </w:rPr>
        <w:t xml:space="preserve">Подготовила: педагог-психолог </w:t>
      </w:r>
    </w:p>
    <w:p w:rsidR="005801D5" w:rsidRDefault="007B61E0" w:rsidP="005801D5">
      <w:pPr>
        <w:spacing w:after="0" w:line="240" w:lineRule="auto"/>
        <w:jc w:val="center"/>
        <w:rPr>
          <w:rFonts w:ascii="Calibri" w:eastAsia="Calibri" w:hAnsi="Calibri" w:cs="Calibri"/>
          <w:b/>
          <w:sz w:val="32"/>
          <w:szCs w:val="32"/>
          <w:u w:val="single"/>
        </w:rPr>
      </w:pPr>
      <w:r w:rsidRPr="007B61E0">
        <w:rPr>
          <w:rFonts w:ascii="Calibri" w:eastAsia="Calibri" w:hAnsi="Calibri" w:cs="Calibri"/>
          <w:b/>
          <w:sz w:val="32"/>
          <w:szCs w:val="32"/>
        </w:rPr>
        <w:t xml:space="preserve">                                     </w:t>
      </w:r>
      <w:r w:rsidRPr="007B61E0">
        <w:rPr>
          <w:rFonts w:ascii="Calibri" w:eastAsia="Calibri" w:hAnsi="Calibri" w:cs="Calibri"/>
          <w:b/>
          <w:sz w:val="32"/>
          <w:szCs w:val="32"/>
          <w:u w:val="single"/>
        </w:rPr>
        <w:t xml:space="preserve">Курбанова Д.Т. </w:t>
      </w:r>
    </w:p>
    <w:p w:rsidR="005801D5" w:rsidRDefault="005801D5" w:rsidP="005801D5">
      <w:pPr>
        <w:spacing w:after="0" w:line="240" w:lineRule="auto"/>
        <w:jc w:val="center"/>
        <w:rPr>
          <w:rFonts w:ascii="Calibri" w:eastAsia="Calibri" w:hAnsi="Calibri" w:cs="Calibri"/>
          <w:b/>
          <w:sz w:val="32"/>
          <w:szCs w:val="32"/>
          <w:u w:val="single"/>
        </w:rPr>
      </w:pPr>
    </w:p>
    <w:p w:rsidR="005801D5" w:rsidRDefault="005801D5" w:rsidP="005801D5">
      <w:pPr>
        <w:spacing w:after="0" w:line="240" w:lineRule="auto"/>
        <w:jc w:val="center"/>
        <w:rPr>
          <w:rFonts w:ascii="Calibri" w:eastAsia="Calibri" w:hAnsi="Calibri" w:cs="Calibri"/>
          <w:b/>
          <w:sz w:val="32"/>
          <w:szCs w:val="32"/>
          <w:u w:val="single"/>
        </w:rPr>
      </w:pPr>
    </w:p>
    <w:p w:rsidR="005801D5" w:rsidRDefault="005801D5" w:rsidP="005801D5">
      <w:pPr>
        <w:spacing w:after="0" w:line="240" w:lineRule="auto"/>
        <w:jc w:val="center"/>
        <w:rPr>
          <w:rFonts w:ascii="Calibri" w:eastAsia="Calibri" w:hAnsi="Calibri" w:cs="Calibri"/>
          <w:b/>
          <w:sz w:val="32"/>
          <w:szCs w:val="32"/>
          <w:u w:val="single"/>
        </w:rPr>
      </w:pPr>
    </w:p>
    <w:p w:rsidR="005801D5" w:rsidRDefault="007B61E0" w:rsidP="005801D5">
      <w:pPr>
        <w:spacing w:after="0" w:line="240" w:lineRule="auto"/>
        <w:jc w:val="center"/>
        <w:rPr>
          <w:rFonts w:ascii="Calibri" w:eastAsia="Calibri" w:hAnsi="Calibri" w:cs="Calibri"/>
          <w:b/>
          <w:sz w:val="28"/>
        </w:rPr>
      </w:pPr>
      <w:r w:rsidRPr="007B61E0">
        <w:rPr>
          <w:rFonts w:ascii="Calibri" w:eastAsia="Calibri" w:hAnsi="Calibri" w:cs="Calibri"/>
          <w:b/>
          <w:sz w:val="28"/>
        </w:rPr>
        <w:t xml:space="preserve">Махачкала 2017 г. </w:t>
      </w:r>
    </w:p>
    <w:p w:rsidR="00D94AB2" w:rsidRPr="00965989" w:rsidRDefault="00DA06A9" w:rsidP="00D94AB2">
      <w:pPr>
        <w:spacing w:after="0" w:line="240" w:lineRule="auto"/>
        <w:ind w:left="-426" w:firstLine="426"/>
        <w:jc w:val="both"/>
        <w:rPr>
          <w:rFonts w:cstheme="minorHAnsi"/>
          <w:bCs/>
          <w:iCs/>
          <w:color w:val="212121"/>
          <w:sz w:val="24"/>
          <w:szCs w:val="24"/>
        </w:rPr>
      </w:pPr>
      <w:r w:rsidRPr="00965989">
        <w:rPr>
          <w:rStyle w:val="a6"/>
          <w:rFonts w:cstheme="minorHAnsi"/>
          <w:b w:val="0"/>
          <w:iCs/>
          <w:color w:val="212121"/>
          <w:sz w:val="24"/>
          <w:szCs w:val="24"/>
        </w:rPr>
        <w:lastRenderedPageBreak/>
        <w:t>М</w:t>
      </w:r>
      <w:r w:rsidRPr="00965989">
        <w:rPr>
          <w:rStyle w:val="a6"/>
          <w:rFonts w:cstheme="minorHAnsi"/>
          <w:b w:val="0"/>
          <w:iCs/>
          <w:color w:val="212121"/>
          <w:sz w:val="24"/>
          <w:szCs w:val="24"/>
        </w:rPr>
        <w:t>ногим родителям кажется, что самый главный возраст в жизни их детей – это детство. Некоторым образом, это правда, так как до шести лет в ребёнке закладывается основа. Можно сравнить этот период жизни малыша с закладкой фундамента дома.</w:t>
      </w:r>
    </w:p>
    <w:p w:rsidR="00D94AB2" w:rsidRPr="00965989" w:rsidRDefault="00D94AB2" w:rsidP="00D94AB2">
      <w:pPr>
        <w:pStyle w:val="a5"/>
        <w:shd w:val="clear" w:color="auto" w:fill="FFFFFF"/>
        <w:spacing w:before="0" w:beforeAutospacing="0" w:after="0" w:afterAutospacing="0" w:line="345" w:lineRule="atLeast"/>
        <w:ind w:left="-426"/>
        <w:jc w:val="both"/>
        <w:rPr>
          <w:rFonts w:asciiTheme="minorHAnsi" w:hAnsiTheme="minorHAnsi" w:cstheme="minorHAnsi"/>
          <w:color w:val="212121"/>
        </w:rPr>
      </w:pPr>
      <w:r w:rsidRPr="00965989">
        <w:rPr>
          <w:rFonts w:asciiTheme="minorHAnsi" w:hAnsiTheme="minorHAnsi" w:cstheme="minorHAnsi"/>
          <w:color w:val="212121"/>
        </w:rPr>
        <w:t xml:space="preserve">     </w:t>
      </w:r>
      <w:r w:rsidR="00DA06A9" w:rsidRPr="00965989">
        <w:rPr>
          <w:rFonts w:asciiTheme="minorHAnsi" w:hAnsiTheme="minorHAnsi" w:cstheme="minorHAnsi"/>
          <w:color w:val="212121"/>
        </w:rPr>
        <w:t>Однако на самом деле решающим является отрочество. Продолжая ассоциацию со строительством дома, скажу, что этот этап взросления как возведение самого здания. Как оно будет выглядеть снаружи и изнутри, будет ли жильцам в нём комфортно и безопасно – зависит именно от этого этапа.</w:t>
      </w:r>
    </w:p>
    <w:p w:rsidR="00DA06A9" w:rsidRPr="00965989" w:rsidRDefault="00D94AB2" w:rsidP="00D94AB2">
      <w:pPr>
        <w:pStyle w:val="a5"/>
        <w:shd w:val="clear" w:color="auto" w:fill="FFFFFF"/>
        <w:spacing w:before="0" w:beforeAutospacing="0" w:after="0" w:afterAutospacing="0" w:line="345" w:lineRule="atLeast"/>
        <w:ind w:left="-426"/>
        <w:jc w:val="both"/>
        <w:rPr>
          <w:rFonts w:asciiTheme="minorHAnsi" w:hAnsiTheme="minorHAnsi" w:cstheme="minorHAnsi"/>
          <w:color w:val="212121"/>
        </w:rPr>
      </w:pPr>
      <w:r w:rsidRPr="00965989">
        <w:rPr>
          <w:rFonts w:asciiTheme="minorHAnsi" w:hAnsiTheme="minorHAnsi" w:cstheme="minorHAnsi"/>
          <w:color w:val="212121"/>
        </w:rPr>
        <w:t xml:space="preserve">      </w:t>
      </w:r>
      <w:r w:rsidR="00DA06A9" w:rsidRPr="00965989">
        <w:rPr>
          <w:rFonts w:asciiTheme="minorHAnsi" w:hAnsiTheme="minorHAnsi" w:cstheme="minorHAnsi"/>
          <w:color w:val="212121"/>
        </w:rPr>
        <w:t>С одной стороны: это самый прекрасный возраст, наконец-то вы и ваше чадо можете говорить друг с другом «по-взрослому». С другой: это как раз то время, когда легче всего потерять «общий язык», потому что если раньше ребёнок повторял за вами то, чему вы его научили, или просто «попугайничал», то теперь он начинает изобретать свой собственный язык.</w:t>
      </w:r>
    </w:p>
    <w:p w:rsidR="00DA06A9" w:rsidRPr="00965989" w:rsidRDefault="00DA06A9" w:rsidP="00D94AB2">
      <w:pPr>
        <w:pStyle w:val="a5"/>
        <w:shd w:val="clear" w:color="auto" w:fill="FFFFFF"/>
        <w:spacing w:before="0" w:beforeAutospacing="0" w:after="0" w:afterAutospacing="0" w:line="345" w:lineRule="atLeast"/>
        <w:ind w:left="-426"/>
        <w:jc w:val="both"/>
        <w:rPr>
          <w:rFonts w:asciiTheme="minorHAnsi" w:hAnsiTheme="minorHAnsi" w:cstheme="minorHAnsi"/>
          <w:color w:val="212121"/>
        </w:rPr>
      </w:pPr>
      <w:r w:rsidRPr="00965989">
        <w:rPr>
          <w:rFonts w:asciiTheme="minorHAnsi" w:hAnsiTheme="minorHAnsi" w:cstheme="minorHAnsi"/>
          <w:color w:val="212121"/>
        </w:rPr>
        <w:t>Это происходит потому, что у него появляются свои собственные, почти взрослые, отношения с окружающим его миром. Но этот мир видит в нём ещё недоросля и поэтому не принимает, вывешивая табличку – «детям до шестнадцати запрещено». Возможно именно по этой причине подросток стремится доказать окружающим, что он уже вполне сформировавшийся человек, способный принимать самостоятельные решения.</w:t>
      </w:r>
    </w:p>
    <w:p w:rsidR="00E35195" w:rsidRPr="00965989" w:rsidRDefault="00D94AB2" w:rsidP="0056069A">
      <w:pPr>
        <w:pStyle w:val="a5"/>
        <w:shd w:val="clear" w:color="auto" w:fill="FFFFFF"/>
        <w:spacing w:before="0" w:beforeAutospacing="0" w:after="0" w:afterAutospacing="0" w:line="345" w:lineRule="atLeast"/>
        <w:ind w:left="-426"/>
        <w:jc w:val="both"/>
        <w:rPr>
          <w:rFonts w:asciiTheme="minorHAnsi" w:hAnsiTheme="minorHAnsi" w:cstheme="minorHAnsi"/>
          <w:color w:val="212121"/>
        </w:rPr>
      </w:pPr>
      <w:r w:rsidRPr="00965989">
        <w:rPr>
          <w:rFonts w:asciiTheme="minorHAnsi" w:hAnsiTheme="minorHAnsi" w:cstheme="minorHAnsi"/>
          <w:color w:val="212121"/>
        </w:rPr>
        <w:t xml:space="preserve">      </w:t>
      </w:r>
      <w:r w:rsidR="00B82B72" w:rsidRPr="00965989">
        <w:rPr>
          <w:rFonts w:asciiTheme="minorHAnsi" w:hAnsiTheme="minorHAnsi" w:cstheme="minorHAnsi"/>
          <w:color w:val="212121"/>
        </w:rPr>
        <w:t xml:space="preserve"> П</w:t>
      </w:r>
      <w:r w:rsidR="00DA06A9" w:rsidRPr="00965989">
        <w:rPr>
          <w:rFonts w:asciiTheme="minorHAnsi" w:hAnsiTheme="minorHAnsi" w:cstheme="minorHAnsi"/>
          <w:color w:val="212121"/>
        </w:rPr>
        <w:t xml:space="preserve">одросток – чистый лист. До момента вступления в этот сложный возраст он такой. А что и кто напишет на нём – вопрос времени. С этого возраста наступает ответственность за совершённые грехи, и именно в этот период жизни тяжелее всего справиться с навалившимися отовсюду искушениями. «Я уже могу», – думает </w:t>
      </w:r>
      <w:r w:rsidR="0056069A" w:rsidRPr="00965989">
        <w:rPr>
          <w:rFonts w:asciiTheme="minorHAnsi" w:hAnsiTheme="minorHAnsi" w:cstheme="minorHAnsi"/>
          <w:color w:val="212121"/>
        </w:rPr>
        <w:t>тинэйджер</w:t>
      </w:r>
      <w:r w:rsidR="00DA06A9" w:rsidRPr="00965989">
        <w:rPr>
          <w:rFonts w:asciiTheme="minorHAnsi" w:hAnsiTheme="minorHAnsi" w:cstheme="minorHAnsi"/>
          <w:color w:val="212121"/>
        </w:rPr>
        <w:t xml:space="preserve"> и начинает экспериментировать. Подвергая сомнению даже то, что раньше казалось ему незыблемой истиной. Свергая, частенько, с пьедестала абсолютной правоты своих родителей или, хотя бы, подвергая сомнению твёрдость их правого статуса.</w:t>
      </w:r>
    </w:p>
    <w:p w:rsidR="00DA06A9" w:rsidRPr="00965989" w:rsidRDefault="00E35195" w:rsidP="00E35195">
      <w:pPr>
        <w:pStyle w:val="a5"/>
        <w:shd w:val="clear" w:color="auto" w:fill="FFFFFF"/>
        <w:spacing w:before="0" w:beforeAutospacing="0" w:after="0" w:afterAutospacing="0" w:line="345" w:lineRule="atLeast"/>
        <w:ind w:left="-426"/>
        <w:jc w:val="both"/>
        <w:rPr>
          <w:rFonts w:asciiTheme="minorHAnsi" w:hAnsiTheme="minorHAnsi" w:cstheme="minorHAnsi"/>
          <w:color w:val="212121"/>
        </w:rPr>
      </w:pPr>
      <w:r w:rsidRPr="00965989">
        <w:rPr>
          <w:rFonts w:asciiTheme="minorHAnsi" w:hAnsiTheme="minorHAnsi" w:cstheme="minorHAnsi"/>
          <w:color w:val="212121"/>
        </w:rPr>
        <w:t xml:space="preserve">     </w:t>
      </w:r>
      <w:r w:rsidR="00DA06A9" w:rsidRPr="00965989">
        <w:rPr>
          <w:rFonts w:asciiTheme="minorHAnsi" w:hAnsiTheme="minorHAnsi" w:cstheme="minorHAnsi"/>
          <w:color w:val="212121"/>
        </w:rPr>
        <w:t>Верующие родители частенько думают, что застрахованы от подобного поведения своих отпрысков, однако уже в самой такой мысли заложена мина замедленного действия. Уверен, значит, можешь проглядеть опасность. Даже если ваше потомство всегда демонстрировало полную приверженность вашим религиозным взглядам, войдя в подростковый возраст, оно может поставить под сомнение прежние «детские» идеалы. Давлением и декларацией своей родительской воли тут уже вопрос решить будет довольно сложно. Ваше сын может говорить вам, что читает намаз, но на самом деле этого не делать. Вы не можете следить за детьми постоянно. Дочка может снимать платок, выйдя из дома, и одевать по возвращении. В такой ситуации могут оказаться любые родители.</w:t>
      </w:r>
    </w:p>
    <w:p w:rsidR="00965989" w:rsidRDefault="00E35195" w:rsidP="00965989">
      <w:pPr>
        <w:pStyle w:val="a5"/>
        <w:shd w:val="clear" w:color="auto" w:fill="FFFFFF"/>
        <w:spacing w:before="0" w:beforeAutospacing="0" w:after="345" w:afterAutospacing="0" w:line="345" w:lineRule="atLeast"/>
        <w:ind w:left="-426"/>
        <w:jc w:val="both"/>
        <w:rPr>
          <w:rFonts w:asciiTheme="minorHAnsi" w:hAnsiTheme="minorHAnsi" w:cstheme="minorHAnsi"/>
          <w:color w:val="212121"/>
        </w:rPr>
      </w:pPr>
      <w:r w:rsidRPr="00965989">
        <w:rPr>
          <w:rFonts w:asciiTheme="minorHAnsi" w:hAnsiTheme="minorHAnsi" w:cstheme="minorHAnsi"/>
          <w:color w:val="212121"/>
        </w:rPr>
        <w:t xml:space="preserve">       </w:t>
      </w:r>
      <w:r w:rsidR="00DA06A9" w:rsidRPr="00965989">
        <w:rPr>
          <w:rFonts w:asciiTheme="minorHAnsi" w:hAnsiTheme="minorHAnsi" w:cstheme="minorHAnsi"/>
          <w:color w:val="212121"/>
        </w:rPr>
        <w:t>Надо быть внимательными и менять концепцию своего поведения, переходя с повелительно-менторских интонаций на доверительные и глубокие. Быть готовым к длинным разговорам, неудобным вопросам, неожиданным решениям. Также очень важно озаботиться заранее, чтобы, выходя за пределы отчего дома, ваш ребёнок оказывался в хорошей компании.</w:t>
      </w:r>
      <w:r w:rsidR="00965989">
        <w:rPr>
          <w:rFonts w:asciiTheme="minorHAnsi" w:hAnsiTheme="minorHAnsi" w:cstheme="minorHAnsi"/>
          <w:color w:val="212121"/>
        </w:rPr>
        <w:t xml:space="preserve"> </w:t>
      </w:r>
      <w:r w:rsidR="00DA06A9" w:rsidRPr="00965989">
        <w:rPr>
          <w:rFonts w:asciiTheme="minorHAnsi" w:hAnsiTheme="minorHAnsi" w:cstheme="minorHAnsi"/>
          <w:color w:val="212121"/>
        </w:rPr>
        <w:t>В этом возрасте дети воспринимают легко как плохое, так и хорошее. Подростковый возраст – это период радикализма. Именно в этот момент жизни человек наиболее склонен вступать в экстремальные группировки, будь то компании националистов или религиозные секты. Он хочет быть героем уже наконец! Бурлящие чувства и гормоны настойчиво ищут выхода.</w:t>
      </w:r>
    </w:p>
    <w:p w:rsidR="004177D6" w:rsidRPr="004177D6" w:rsidRDefault="00965989" w:rsidP="009B2F62">
      <w:pPr>
        <w:pStyle w:val="a5"/>
        <w:shd w:val="clear" w:color="auto" w:fill="FFFFFF"/>
        <w:spacing w:before="0" w:beforeAutospacing="0" w:after="345" w:afterAutospacing="0" w:line="345" w:lineRule="atLeast"/>
        <w:ind w:left="-426"/>
        <w:jc w:val="both"/>
        <w:rPr>
          <w:rFonts w:asciiTheme="minorHAnsi" w:hAnsiTheme="minorHAnsi" w:cstheme="minorHAnsi"/>
          <w:b/>
          <w:color w:val="212121"/>
        </w:rPr>
      </w:pPr>
      <w:r w:rsidRPr="004177D6">
        <w:rPr>
          <w:rFonts w:asciiTheme="minorHAnsi" w:hAnsiTheme="minorHAnsi" w:cstheme="minorHAnsi"/>
          <w:b/>
          <w:color w:val="212121"/>
        </w:rPr>
        <w:lastRenderedPageBreak/>
        <w:t xml:space="preserve"> </w:t>
      </w:r>
      <w:r w:rsidR="004177D6" w:rsidRPr="004177D6">
        <w:rPr>
          <w:rFonts w:asciiTheme="minorHAnsi" w:hAnsiTheme="minorHAnsi" w:cstheme="minorHAnsi"/>
          <w:b/>
          <w:color w:val="212121"/>
        </w:rPr>
        <w:t xml:space="preserve">Количество учащихся – 150 </w:t>
      </w:r>
      <w:proofErr w:type="gramStart"/>
      <w:r w:rsidR="004177D6" w:rsidRPr="004177D6">
        <w:rPr>
          <w:rFonts w:asciiTheme="minorHAnsi" w:hAnsiTheme="minorHAnsi" w:cstheme="minorHAnsi"/>
          <w:b/>
          <w:color w:val="212121"/>
        </w:rPr>
        <w:t>чел .</w:t>
      </w:r>
      <w:proofErr w:type="gramEnd"/>
    </w:p>
    <w:p w:rsidR="009B2F62" w:rsidRDefault="00965989" w:rsidP="001C6C6D">
      <w:pPr>
        <w:pStyle w:val="a5"/>
        <w:shd w:val="clear" w:color="auto" w:fill="FFFFFF"/>
        <w:spacing w:before="0" w:beforeAutospacing="0" w:after="0" w:afterAutospacing="0" w:line="345" w:lineRule="atLeast"/>
        <w:ind w:left="-426"/>
        <w:jc w:val="both"/>
        <w:rPr>
          <w:rFonts w:ascii="Calibri" w:eastAsia="Calibri" w:hAnsi="Calibri"/>
          <w:b/>
        </w:rPr>
      </w:pPr>
      <w:r>
        <w:rPr>
          <w:rFonts w:asciiTheme="minorHAnsi" w:hAnsiTheme="minorHAnsi" w:cstheme="minorHAnsi"/>
          <w:color w:val="212121"/>
        </w:rPr>
        <w:t xml:space="preserve">                                                                      </w:t>
      </w:r>
      <w:r w:rsidR="00D376AF" w:rsidRPr="003C33A2">
        <w:rPr>
          <w:rFonts w:ascii="Calibri" w:eastAsia="Calibri" w:hAnsi="Calibri"/>
          <w:b/>
        </w:rPr>
        <w:t xml:space="preserve">Анкета </w:t>
      </w:r>
      <w:r w:rsidR="00FB50D0" w:rsidRPr="003C33A2">
        <w:rPr>
          <w:rFonts w:ascii="Calibri" w:eastAsia="Calibri" w:hAnsi="Calibri"/>
          <w:b/>
        </w:rPr>
        <w:t>для учащихся</w:t>
      </w:r>
    </w:p>
    <w:p w:rsidR="00D376AF" w:rsidRPr="009B2F62" w:rsidRDefault="009B2F62" w:rsidP="001C6C6D">
      <w:pPr>
        <w:pStyle w:val="a5"/>
        <w:shd w:val="clear" w:color="auto" w:fill="FFFFFF"/>
        <w:spacing w:before="0" w:beforeAutospacing="0" w:after="0" w:afterAutospacing="0" w:line="345" w:lineRule="atLeast"/>
        <w:ind w:left="-426"/>
        <w:jc w:val="both"/>
        <w:rPr>
          <w:rFonts w:asciiTheme="minorHAnsi" w:hAnsiTheme="minorHAnsi" w:cstheme="minorHAnsi"/>
          <w:color w:val="212121"/>
        </w:rPr>
      </w:pPr>
      <w:r>
        <w:rPr>
          <w:rFonts w:ascii="Calibri" w:eastAsia="Calibri" w:hAnsi="Calibri"/>
          <w:b/>
        </w:rPr>
        <w:t xml:space="preserve">                                                               </w:t>
      </w:r>
      <w:r w:rsidR="00D376AF" w:rsidRPr="003C33A2">
        <w:rPr>
          <w:rFonts w:ascii="Calibri" w:eastAsia="Calibri" w:hAnsi="Calibri"/>
          <w:b/>
        </w:rPr>
        <w:t>«Мое отношение к религии»</w:t>
      </w:r>
    </w:p>
    <w:p w:rsidR="00D376AF" w:rsidRPr="003C33A2" w:rsidRDefault="00D376AF" w:rsidP="001C6C6D">
      <w:pPr>
        <w:spacing w:after="0"/>
        <w:rPr>
          <w:rFonts w:ascii="Calibri" w:eastAsia="Calibri" w:hAnsi="Calibri" w:cs="Times New Roman"/>
          <w:b/>
          <w:sz w:val="24"/>
          <w:szCs w:val="24"/>
        </w:rPr>
      </w:pPr>
      <w:r w:rsidRPr="003C33A2">
        <w:rPr>
          <w:rFonts w:ascii="Calibri" w:eastAsia="Calibri" w:hAnsi="Calibri" w:cs="Times New Roman"/>
          <w:b/>
          <w:sz w:val="24"/>
          <w:szCs w:val="24"/>
        </w:rPr>
        <w:t>Ф. И. О _____________________________________</w:t>
      </w:r>
    </w:p>
    <w:p w:rsidR="00CE213B" w:rsidRPr="003C33A2" w:rsidRDefault="00CE213B" w:rsidP="00CE213B">
      <w:pPr>
        <w:spacing w:after="0"/>
        <w:rPr>
          <w:rFonts w:ascii="Calibri" w:eastAsia="Calibri" w:hAnsi="Calibri" w:cs="Times New Roman"/>
          <w:b/>
          <w:sz w:val="24"/>
          <w:szCs w:val="24"/>
        </w:rPr>
      </w:pPr>
      <w:r w:rsidRPr="003C33A2">
        <w:rPr>
          <w:rFonts w:ascii="Calibri" w:eastAsia="Calibri" w:hAnsi="Calibri" w:cs="Times New Roman"/>
          <w:b/>
          <w:sz w:val="24"/>
          <w:szCs w:val="24"/>
        </w:rPr>
        <w:t xml:space="preserve">1. Что для Вас религия? </w:t>
      </w:r>
      <w:r w:rsidR="009B2F62" w:rsidRPr="003C33A2">
        <w:rPr>
          <w:rFonts w:ascii="Calibri" w:eastAsia="Calibri" w:hAnsi="Calibri" w:cs="Times New Roman"/>
          <w:b/>
          <w:sz w:val="24"/>
          <w:szCs w:val="24"/>
        </w:rPr>
        <w:t>(Выберите</w:t>
      </w:r>
      <w:r w:rsidR="00D376AF" w:rsidRPr="003C33A2">
        <w:rPr>
          <w:rFonts w:ascii="Calibri" w:eastAsia="Calibri" w:hAnsi="Calibri" w:cs="Times New Roman"/>
          <w:b/>
          <w:sz w:val="24"/>
          <w:szCs w:val="24"/>
        </w:rPr>
        <w:t xml:space="preserve"> несколько вариантов, отражающих ваше мнение)</w:t>
      </w:r>
    </w:p>
    <w:p w:rsidR="00D376AF" w:rsidRPr="003C33A2" w:rsidRDefault="00D376AF" w:rsidP="00CE213B">
      <w:pPr>
        <w:spacing w:after="0"/>
        <w:rPr>
          <w:rFonts w:ascii="Calibri" w:eastAsia="Calibri" w:hAnsi="Calibri" w:cs="Times New Roman"/>
          <w:b/>
          <w:sz w:val="24"/>
          <w:szCs w:val="24"/>
        </w:rPr>
      </w:pPr>
      <w:proofErr w:type="gramStart"/>
      <w:r w:rsidRPr="003C33A2">
        <w:rPr>
          <w:rFonts w:ascii="Calibri" w:eastAsia="Calibri" w:hAnsi="Calibri" w:cs="Times New Roman"/>
          <w:sz w:val="24"/>
          <w:szCs w:val="24"/>
        </w:rPr>
        <w:t>а</w:t>
      </w:r>
      <w:proofErr w:type="gramEnd"/>
      <w:r w:rsidRPr="003C33A2">
        <w:rPr>
          <w:rFonts w:ascii="Calibri" w:eastAsia="Calibri" w:hAnsi="Calibri" w:cs="Times New Roman"/>
          <w:sz w:val="24"/>
          <w:szCs w:val="24"/>
        </w:rPr>
        <w:t xml:space="preserve">) Религия дает возможность получить поддержку, утешиться в тяжелых обстоятельствах </w:t>
      </w:r>
      <w:r w:rsidR="004177D6">
        <w:rPr>
          <w:rFonts w:ascii="Calibri" w:eastAsia="Calibri" w:hAnsi="Calibri" w:cs="Times New Roman"/>
          <w:sz w:val="24"/>
          <w:szCs w:val="24"/>
        </w:rPr>
        <w:t xml:space="preserve">- </w:t>
      </w:r>
      <w:r w:rsidR="00D66B20">
        <w:rPr>
          <w:rFonts w:ascii="Calibri" w:eastAsia="Calibri" w:hAnsi="Calibri" w:cs="Times New Roman"/>
          <w:sz w:val="24"/>
          <w:szCs w:val="24"/>
        </w:rPr>
        <w:t>21</w:t>
      </w:r>
    </w:p>
    <w:p w:rsidR="00D376AF" w:rsidRPr="003C33A2" w:rsidRDefault="00D376AF" w:rsidP="00CE213B">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б</w:t>
      </w:r>
      <w:proofErr w:type="gramEnd"/>
      <w:r w:rsidRPr="003C33A2">
        <w:rPr>
          <w:rFonts w:ascii="Calibri" w:eastAsia="Calibri" w:hAnsi="Calibri" w:cs="Times New Roman"/>
          <w:sz w:val="24"/>
          <w:szCs w:val="24"/>
        </w:rPr>
        <w:t xml:space="preserve">) Позволяет человеку разобраться в самом себе  </w:t>
      </w:r>
      <w:r w:rsidR="00D66B20">
        <w:rPr>
          <w:rFonts w:ascii="Calibri" w:eastAsia="Calibri" w:hAnsi="Calibri" w:cs="Times New Roman"/>
          <w:sz w:val="24"/>
          <w:szCs w:val="24"/>
        </w:rPr>
        <w:t>- 13</w:t>
      </w:r>
    </w:p>
    <w:p w:rsidR="00D376AF" w:rsidRPr="003C33A2" w:rsidRDefault="00D376AF" w:rsidP="00CE213B">
      <w:pPr>
        <w:spacing w:after="0"/>
        <w:rPr>
          <w:rFonts w:ascii="Calibri" w:eastAsia="Calibri" w:hAnsi="Calibri" w:cs="Times New Roman"/>
          <w:sz w:val="24"/>
          <w:szCs w:val="24"/>
        </w:rPr>
      </w:pPr>
      <w:r w:rsidRPr="003C33A2">
        <w:rPr>
          <w:rFonts w:ascii="Calibri" w:eastAsia="Calibri" w:hAnsi="Calibri" w:cs="Times New Roman"/>
          <w:sz w:val="24"/>
          <w:szCs w:val="24"/>
        </w:rPr>
        <w:t xml:space="preserve"> </w:t>
      </w:r>
      <w:proofErr w:type="gramStart"/>
      <w:r w:rsidRPr="003C33A2">
        <w:rPr>
          <w:rFonts w:ascii="Calibri" w:eastAsia="Calibri" w:hAnsi="Calibri" w:cs="Times New Roman"/>
          <w:sz w:val="24"/>
          <w:szCs w:val="24"/>
        </w:rPr>
        <w:t>в</w:t>
      </w:r>
      <w:proofErr w:type="gramEnd"/>
      <w:r w:rsidRPr="003C33A2">
        <w:rPr>
          <w:rFonts w:ascii="Calibri" w:eastAsia="Calibri" w:hAnsi="Calibri" w:cs="Times New Roman"/>
          <w:sz w:val="24"/>
          <w:szCs w:val="24"/>
        </w:rPr>
        <w:t xml:space="preserve">) Религия определяет законы, которых надо придерживаться в своей жизни  </w:t>
      </w:r>
      <w:r w:rsidR="00D66B20">
        <w:rPr>
          <w:rFonts w:ascii="Calibri" w:eastAsia="Calibri" w:hAnsi="Calibri" w:cs="Times New Roman"/>
          <w:sz w:val="24"/>
          <w:szCs w:val="24"/>
        </w:rPr>
        <w:t>- 54</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г</w:t>
      </w:r>
      <w:proofErr w:type="gramEnd"/>
      <w:r w:rsidRPr="003C33A2">
        <w:rPr>
          <w:rFonts w:ascii="Calibri" w:eastAsia="Calibri" w:hAnsi="Calibri" w:cs="Times New Roman"/>
          <w:sz w:val="24"/>
          <w:szCs w:val="24"/>
        </w:rPr>
        <w:t xml:space="preserve">) Позволяет приобщиться к культурным ценностям </w:t>
      </w:r>
      <w:r w:rsidR="00D66B20">
        <w:rPr>
          <w:rFonts w:ascii="Calibri" w:eastAsia="Calibri" w:hAnsi="Calibri" w:cs="Times New Roman"/>
          <w:sz w:val="24"/>
          <w:szCs w:val="24"/>
        </w:rPr>
        <w:t>- 10</w:t>
      </w:r>
      <w:r w:rsidRPr="003C33A2">
        <w:rPr>
          <w:rFonts w:ascii="Calibri" w:eastAsia="Calibri" w:hAnsi="Calibri" w:cs="Times New Roman"/>
          <w:sz w:val="24"/>
          <w:szCs w:val="24"/>
        </w:rPr>
        <w:t xml:space="preserve"> </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д</w:t>
      </w:r>
      <w:proofErr w:type="gramEnd"/>
      <w:r w:rsidRPr="003C33A2">
        <w:rPr>
          <w:rFonts w:ascii="Calibri" w:eastAsia="Calibri" w:hAnsi="Calibri" w:cs="Times New Roman"/>
          <w:sz w:val="24"/>
          <w:szCs w:val="24"/>
        </w:rPr>
        <w:t xml:space="preserve">) Религия позволяет уйти от реальности, от реальных проблем </w:t>
      </w:r>
      <w:r w:rsidR="00D66B20">
        <w:rPr>
          <w:rFonts w:ascii="Calibri" w:eastAsia="Calibri" w:hAnsi="Calibri" w:cs="Times New Roman"/>
          <w:sz w:val="24"/>
          <w:szCs w:val="24"/>
        </w:rPr>
        <w:t xml:space="preserve">- </w:t>
      </w:r>
      <w:r w:rsidR="001C3984">
        <w:rPr>
          <w:rFonts w:ascii="Calibri" w:eastAsia="Calibri" w:hAnsi="Calibri" w:cs="Times New Roman"/>
          <w:sz w:val="24"/>
          <w:szCs w:val="24"/>
        </w:rPr>
        <w:t>6</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е</w:t>
      </w:r>
      <w:proofErr w:type="gramEnd"/>
      <w:r w:rsidRPr="003C33A2">
        <w:rPr>
          <w:rFonts w:ascii="Calibri" w:eastAsia="Calibri" w:hAnsi="Calibri" w:cs="Times New Roman"/>
          <w:sz w:val="24"/>
          <w:szCs w:val="24"/>
        </w:rPr>
        <w:t>) Разделяет людей и дает повод для конфликтов</w:t>
      </w:r>
      <w:r w:rsidR="001C3984">
        <w:rPr>
          <w:rFonts w:ascii="Calibri" w:eastAsia="Calibri" w:hAnsi="Calibri" w:cs="Times New Roman"/>
          <w:sz w:val="24"/>
          <w:szCs w:val="24"/>
        </w:rPr>
        <w:t xml:space="preserve"> - 0</w:t>
      </w:r>
      <w:r w:rsidRPr="003C33A2">
        <w:rPr>
          <w:rFonts w:ascii="Calibri" w:eastAsia="Calibri" w:hAnsi="Calibri" w:cs="Times New Roman"/>
          <w:sz w:val="24"/>
          <w:szCs w:val="24"/>
        </w:rPr>
        <w:t xml:space="preserve">  </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ж</w:t>
      </w:r>
      <w:proofErr w:type="gramEnd"/>
      <w:r w:rsidRPr="003C33A2">
        <w:rPr>
          <w:rFonts w:ascii="Calibri" w:eastAsia="Calibri" w:hAnsi="Calibri" w:cs="Times New Roman"/>
          <w:sz w:val="24"/>
          <w:szCs w:val="24"/>
        </w:rPr>
        <w:t xml:space="preserve">) Позволяет уйти от ответственности и найти оправдание своим поступкам   </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з</w:t>
      </w:r>
      <w:proofErr w:type="gramEnd"/>
      <w:r w:rsidRPr="003C33A2">
        <w:rPr>
          <w:rFonts w:ascii="Calibri" w:eastAsia="Calibri" w:hAnsi="Calibri" w:cs="Times New Roman"/>
          <w:sz w:val="24"/>
          <w:szCs w:val="24"/>
        </w:rPr>
        <w:t xml:space="preserve">) Объединяет сознание современного человека и противоречит научным открытиям  </w:t>
      </w:r>
      <w:r w:rsidR="001C3984">
        <w:rPr>
          <w:rFonts w:ascii="Calibri" w:eastAsia="Calibri" w:hAnsi="Calibri" w:cs="Times New Roman"/>
          <w:sz w:val="24"/>
          <w:szCs w:val="24"/>
        </w:rPr>
        <w:t>- 46</w:t>
      </w:r>
    </w:p>
    <w:p w:rsidR="00D376AF" w:rsidRPr="003C33A2" w:rsidRDefault="00D376AF" w:rsidP="00D376AF">
      <w:pPr>
        <w:spacing w:after="0"/>
        <w:rPr>
          <w:rFonts w:ascii="Calibri" w:eastAsia="Calibri" w:hAnsi="Calibri" w:cs="Times New Roman"/>
          <w:sz w:val="24"/>
          <w:szCs w:val="24"/>
        </w:rPr>
      </w:pPr>
      <w:r w:rsidRPr="003C33A2">
        <w:rPr>
          <w:rFonts w:ascii="Calibri" w:eastAsia="Calibri" w:hAnsi="Calibri" w:cs="Times New Roman"/>
          <w:sz w:val="24"/>
          <w:szCs w:val="24"/>
        </w:rPr>
        <w:t xml:space="preserve"> </w:t>
      </w:r>
      <w:r w:rsidRPr="003C33A2">
        <w:rPr>
          <w:rFonts w:ascii="Calibri" w:eastAsia="Calibri" w:hAnsi="Calibri" w:cs="Times New Roman"/>
          <w:b/>
          <w:sz w:val="24"/>
          <w:szCs w:val="24"/>
        </w:rPr>
        <w:t>2. Считаете ли Вы себя верующим (религиозным) человеком</w:t>
      </w:r>
    </w:p>
    <w:p w:rsidR="00D376AF" w:rsidRPr="003C33A2" w:rsidRDefault="00E37F05" w:rsidP="00D376AF">
      <w:pPr>
        <w:spacing w:after="0"/>
        <w:rPr>
          <w:rFonts w:ascii="Calibri" w:eastAsia="Calibri" w:hAnsi="Calibri" w:cs="Times New Roman"/>
          <w:sz w:val="24"/>
          <w:szCs w:val="24"/>
        </w:rPr>
      </w:pPr>
      <w:proofErr w:type="gramStart"/>
      <w:r>
        <w:rPr>
          <w:rFonts w:ascii="Calibri" w:eastAsia="Calibri" w:hAnsi="Calibri" w:cs="Times New Roman"/>
          <w:sz w:val="24"/>
          <w:szCs w:val="24"/>
        </w:rPr>
        <w:t>а</w:t>
      </w:r>
      <w:proofErr w:type="gramEnd"/>
      <w:r>
        <w:rPr>
          <w:rFonts w:ascii="Calibri" w:eastAsia="Calibri" w:hAnsi="Calibri" w:cs="Times New Roman"/>
          <w:sz w:val="24"/>
          <w:szCs w:val="24"/>
        </w:rPr>
        <w:t xml:space="preserve">) Да --- </w:t>
      </w:r>
      <w:r w:rsidR="00D376AF" w:rsidRPr="003C33A2">
        <w:rPr>
          <w:rFonts w:ascii="Calibri" w:eastAsia="Calibri" w:hAnsi="Calibri" w:cs="Times New Roman"/>
          <w:sz w:val="24"/>
          <w:szCs w:val="24"/>
        </w:rPr>
        <w:t xml:space="preserve"> </w:t>
      </w:r>
      <w:r w:rsidR="001C3984">
        <w:rPr>
          <w:rFonts w:ascii="Calibri" w:eastAsia="Calibri" w:hAnsi="Calibri" w:cs="Times New Roman"/>
          <w:sz w:val="24"/>
          <w:szCs w:val="24"/>
        </w:rPr>
        <w:t>132</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б</w:t>
      </w:r>
      <w:proofErr w:type="gramEnd"/>
      <w:r w:rsidRPr="003C33A2">
        <w:rPr>
          <w:rFonts w:ascii="Calibri" w:eastAsia="Calibri" w:hAnsi="Calibri" w:cs="Times New Roman"/>
          <w:sz w:val="24"/>
          <w:szCs w:val="24"/>
        </w:rPr>
        <w:t>) Скорее верую</w:t>
      </w:r>
      <w:r w:rsidR="00E37F05">
        <w:rPr>
          <w:rFonts w:ascii="Calibri" w:eastAsia="Calibri" w:hAnsi="Calibri" w:cs="Times New Roman"/>
          <w:sz w:val="24"/>
          <w:szCs w:val="24"/>
        </w:rPr>
        <w:t>щий человек, чем наоборот ---</w:t>
      </w:r>
      <w:r w:rsidR="00AA5548">
        <w:rPr>
          <w:rFonts w:ascii="Calibri" w:eastAsia="Calibri" w:hAnsi="Calibri" w:cs="Times New Roman"/>
          <w:sz w:val="24"/>
          <w:szCs w:val="24"/>
        </w:rPr>
        <w:t xml:space="preserve"> 12</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в</w:t>
      </w:r>
      <w:proofErr w:type="gramEnd"/>
      <w:r w:rsidRPr="003C33A2">
        <w:rPr>
          <w:rFonts w:ascii="Calibri" w:eastAsia="Calibri" w:hAnsi="Calibri" w:cs="Times New Roman"/>
          <w:sz w:val="24"/>
          <w:szCs w:val="24"/>
        </w:rPr>
        <w:t>) Скоре</w:t>
      </w:r>
      <w:r w:rsidR="00E37F05">
        <w:rPr>
          <w:rFonts w:ascii="Calibri" w:eastAsia="Calibri" w:hAnsi="Calibri" w:cs="Times New Roman"/>
          <w:sz w:val="24"/>
          <w:szCs w:val="24"/>
        </w:rPr>
        <w:t>е неверующий, чем верующий ---</w:t>
      </w:r>
      <w:r w:rsidR="00AA5548">
        <w:rPr>
          <w:rFonts w:ascii="Calibri" w:eastAsia="Calibri" w:hAnsi="Calibri" w:cs="Times New Roman"/>
          <w:sz w:val="24"/>
          <w:szCs w:val="24"/>
        </w:rPr>
        <w:t xml:space="preserve"> 6</w:t>
      </w:r>
    </w:p>
    <w:p w:rsidR="00D376AF" w:rsidRDefault="00D376AF" w:rsidP="00D376AF">
      <w:pPr>
        <w:spacing w:after="0"/>
        <w:rPr>
          <w:rFonts w:ascii="Calibri" w:eastAsia="Calibri" w:hAnsi="Calibri" w:cs="Times New Roman"/>
          <w:b/>
          <w:sz w:val="24"/>
          <w:szCs w:val="24"/>
        </w:rPr>
      </w:pPr>
      <w:r w:rsidRPr="003C33A2">
        <w:rPr>
          <w:rFonts w:ascii="Calibri" w:eastAsia="Calibri" w:hAnsi="Calibri" w:cs="Times New Roman"/>
          <w:b/>
          <w:sz w:val="24"/>
          <w:szCs w:val="24"/>
        </w:rPr>
        <w:t xml:space="preserve">3. Если Вы верующий, то к </w:t>
      </w:r>
      <w:r w:rsidR="004177D6" w:rsidRPr="003C33A2">
        <w:rPr>
          <w:rFonts w:ascii="Calibri" w:eastAsia="Calibri" w:hAnsi="Calibri" w:cs="Times New Roman"/>
          <w:b/>
          <w:sz w:val="24"/>
          <w:szCs w:val="24"/>
        </w:rPr>
        <w:t>какой религии</w:t>
      </w:r>
      <w:r w:rsidRPr="003C33A2">
        <w:rPr>
          <w:rFonts w:ascii="Calibri" w:eastAsia="Calibri" w:hAnsi="Calibri" w:cs="Times New Roman"/>
          <w:b/>
          <w:sz w:val="24"/>
          <w:szCs w:val="24"/>
        </w:rPr>
        <w:t xml:space="preserve"> Вы себя относите</w:t>
      </w:r>
      <w:r w:rsidR="00AA5548">
        <w:rPr>
          <w:rFonts w:ascii="Calibri" w:eastAsia="Calibri" w:hAnsi="Calibri" w:cs="Times New Roman"/>
          <w:b/>
          <w:sz w:val="24"/>
          <w:szCs w:val="24"/>
        </w:rPr>
        <w:t>?</w:t>
      </w:r>
    </w:p>
    <w:p w:rsidR="00AA5548" w:rsidRPr="002D1C38" w:rsidRDefault="00AA5548" w:rsidP="00D376AF">
      <w:pPr>
        <w:spacing w:after="0"/>
        <w:rPr>
          <w:rFonts w:ascii="Calibri" w:eastAsia="Calibri" w:hAnsi="Calibri" w:cs="Times New Roman"/>
          <w:sz w:val="24"/>
          <w:szCs w:val="24"/>
        </w:rPr>
      </w:pPr>
      <w:r w:rsidRPr="002D1C38">
        <w:rPr>
          <w:rFonts w:ascii="Calibri" w:eastAsia="Calibri" w:hAnsi="Calibri" w:cs="Times New Roman"/>
          <w:sz w:val="24"/>
          <w:szCs w:val="24"/>
        </w:rPr>
        <w:t xml:space="preserve">- ислам </w:t>
      </w:r>
      <w:r w:rsidR="002D1C38" w:rsidRPr="002D1C38">
        <w:rPr>
          <w:rFonts w:ascii="Calibri" w:eastAsia="Calibri" w:hAnsi="Calibri" w:cs="Times New Roman"/>
          <w:sz w:val="24"/>
          <w:szCs w:val="24"/>
        </w:rPr>
        <w:t>–</w:t>
      </w:r>
      <w:r w:rsidRPr="002D1C38">
        <w:rPr>
          <w:rFonts w:ascii="Calibri" w:eastAsia="Calibri" w:hAnsi="Calibri" w:cs="Times New Roman"/>
          <w:sz w:val="24"/>
          <w:szCs w:val="24"/>
        </w:rPr>
        <w:t xml:space="preserve"> </w:t>
      </w:r>
      <w:r w:rsidR="002D1C38" w:rsidRPr="002D1C38">
        <w:rPr>
          <w:rFonts w:ascii="Calibri" w:eastAsia="Calibri" w:hAnsi="Calibri" w:cs="Times New Roman"/>
          <w:sz w:val="24"/>
          <w:szCs w:val="24"/>
        </w:rPr>
        <w:t>143</w:t>
      </w:r>
    </w:p>
    <w:p w:rsidR="00D376AF" w:rsidRPr="002D1C38" w:rsidRDefault="002D1C38" w:rsidP="00D376AF">
      <w:pPr>
        <w:spacing w:after="0"/>
        <w:rPr>
          <w:rFonts w:ascii="Calibri" w:eastAsia="Calibri" w:hAnsi="Calibri" w:cs="Times New Roman"/>
          <w:sz w:val="24"/>
          <w:szCs w:val="24"/>
        </w:rPr>
      </w:pPr>
      <w:r w:rsidRPr="002D1C38">
        <w:rPr>
          <w:rFonts w:ascii="Calibri" w:eastAsia="Calibri" w:hAnsi="Calibri" w:cs="Times New Roman"/>
          <w:sz w:val="24"/>
          <w:szCs w:val="24"/>
        </w:rPr>
        <w:t>- ни к какой - 7</w:t>
      </w:r>
    </w:p>
    <w:p w:rsidR="00D376AF" w:rsidRPr="003C33A2" w:rsidRDefault="00D376AF" w:rsidP="00D376AF">
      <w:pPr>
        <w:spacing w:after="0"/>
        <w:rPr>
          <w:rFonts w:ascii="Calibri" w:eastAsia="Calibri" w:hAnsi="Calibri" w:cs="Times New Roman"/>
          <w:b/>
          <w:sz w:val="24"/>
          <w:szCs w:val="24"/>
        </w:rPr>
      </w:pPr>
      <w:r w:rsidRPr="003C33A2">
        <w:rPr>
          <w:rFonts w:ascii="Calibri" w:eastAsia="Calibri" w:hAnsi="Calibri" w:cs="Times New Roman"/>
          <w:b/>
          <w:sz w:val="24"/>
          <w:szCs w:val="24"/>
        </w:rPr>
        <w:t>4.</w:t>
      </w:r>
      <w:r w:rsidRPr="003C33A2">
        <w:rPr>
          <w:rFonts w:ascii="Calibri" w:eastAsia="Calibri" w:hAnsi="Calibri" w:cs="Times New Roman"/>
          <w:sz w:val="24"/>
          <w:szCs w:val="24"/>
        </w:rPr>
        <w:t xml:space="preserve"> </w:t>
      </w:r>
      <w:r w:rsidRPr="003C33A2">
        <w:rPr>
          <w:rFonts w:ascii="Calibri" w:eastAsia="Calibri" w:hAnsi="Calibri" w:cs="Times New Roman"/>
          <w:b/>
          <w:sz w:val="24"/>
          <w:szCs w:val="24"/>
        </w:rPr>
        <w:t xml:space="preserve">Если посторонний человек пытается навязать Вам другую религию: </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а</w:t>
      </w:r>
      <w:proofErr w:type="gramEnd"/>
      <w:r w:rsidRPr="003C33A2">
        <w:rPr>
          <w:rFonts w:ascii="Calibri" w:eastAsia="Calibri" w:hAnsi="Calibri" w:cs="Times New Roman"/>
          <w:sz w:val="24"/>
          <w:szCs w:val="24"/>
        </w:rPr>
        <w:t>) Споко</w:t>
      </w:r>
      <w:r w:rsidR="00E37F05">
        <w:rPr>
          <w:rFonts w:ascii="Calibri" w:eastAsia="Calibri" w:hAnsi="Calibri" w:cs="Times New Roman"/>
          <w:sz w:val="24"/>
          <w:szCs w:val="24"/>
        </w:rPr>
        <w:t>йно отнесусь к этому факту ---</w:t>
      </w:r>
      <w:r w:rsidR="002D1C38">
        <w:rPr>
          <w:rFonts w:ascii="Calibri" w:eastAsia="Calibri" w:hAnsi="Calibri" w:cs="Times New Roman"/>
          <w:sz w:val="24"/>
          <w:szCs w:val="24"/>
        </w:rPr>
        <w:t xml:space="preserve">  10</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б</w:t>
      </w:r>
      <w:proofErr w:type="gramEnd"/>
      <w:r w:rsidRPr="003C33A2">
        <w:rPr>
          <w:rFonts w:ascii="Calibri" w:eastAsia="Calibri" w:hAnsi="Calibri" w:cs="Times New Roman"/>
          <w:sz w:val="24"/>
          <w:szCs w:val="24"/>
        </w:rPr>
        <w:t xml:space="preserve">) Ничего ни скажу, </w:t>
      </w:r>
      <w:r w:rsidR="00E37F05">
        <w:rPr>
          <w:rFonts w:ascii="Calibri" w:eastAsia="Calibri" w:hAnsi="Calibri" w:cs="Times New Roman"/>
          <w:sz w:val="24"/>
          <w:szCs w:val="24"/>
        </w:rPr>
        <w:t>но мне это ни понравиться ---</w:t>
      </w:r>
      <w:r w:rsidR="002D1C38">
        <w:rPr>
          <w:rFonts w:ascii="Calibri" w:eastAsia="Calibri" w:hAnsi="Calibri" w:cs="Times New Roman"/>
          <w:sz w:val="24"/>
          <w:szCs w:val="24"/>
        </w:rPr>
        <w:t xml:space="preserve"> 140</w:t>
      </w:r>
    </w:p>
    <w:p w:rsidR="00D376AF" w:rsidRPr="003C33A2" w:rsidRDefault="00D376AF" w:rsidP="00D376AF">
      <w:pPr>
        <w:spacing w:after="0"/>
        <w:rPr>
          <w:rFonts w:ascii="Calibri" w:eastAsia="Calibri" w:hAnsi="Calibri" w:cs="Times New Roman"/>
          <w:b/>
          <w:sz w:val="24"/>
          <w:szCs w:val="24"/>
        </w:rPr>
      </w:pPr>
      <w:r w:rsidRPr="003C33A2">
        <w:rPr>
          <w:rFonts w:ascii="Calibri" w:eastAsia="Calibri" w:hAnsi="Calibri" w:cs="Times New Roman"/>
          <w:b/>
          <w:sz w:val="24"/>
          <w:szCs w:val="24"/>
        </w:rPr>
        <w:t>5. Как Вы оцениваете обстановку в Дагестане?</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а</w:t>
      </w:r>
      <w:proofErr w:type="gramEnd"/>
      <w:r w:rsidRPr="003C33A2">
        <w:rPr>
          <w:rFonts w:ascii="Calibri" w:eastAsia="Calibri" w:hAnsi="Calibri" w:cs="Times New Roman"/>
          <w:sz w:val="24"/>
          <w:szCs w:val="24"/>
        </w:rPr>
        <w:t xml:space="preserve">) Стабильная </w:t>
      </w:r>
      <w:r w:rsidR="002D1C38">
        <w:rPr>
          <w:rFonts w:ascii="Calibri" w:eastAsia="Calibri" w:hAnsi="Calibri" w:cs="Times New Roman"/>
          <w:sz w:val="24"/>
          <w:szCs w:val="24"/>
        </w:rPr>
        <w:t xml:space="preserve">- </w:t>
      </w:r>
      <w:r w:rsidR="00DF7DFC">
        <w:rPr>
          <w:rFonts w:ascii="Calibri" w:eastAsia="Calibri" w:hAnsi="Calibri" w:cs="Times New Roman"/>
          <w:sz w:val="24"/>
          <w:szCs w:val="24"/>
        </w:rPr>
        <w:t>42</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б</w:t>
      </w:r>
      <w:proofErr w:type="gramEnd"/>
      <w:r w:rsidRPr="003C33A2">
        <w:rPr>
          <w:rFonts w:ascii="Calibri" w:eastAsia="Calibri" w:hAnsi="Calibri" w:cs="Times New Roman"/>
          <w:sz w:val="24"/>
          <w:szCs w:val="24"/>
        </w:rPr>
        <w:t xml:space="preserve">) Нестабильная </w:t>
      </w:r>
      <w:r w:rsidR="002D1C38">
        <w:rPr>
          <w:rFonts w:ascii="Calibri" w:eastAsia="Calibri" w:hAnsi="Calibri" w:cs="Times New Roman"/>
          <w:sz w:val="24"/>
          <w:szCs w:val="24"/>
        </w:rPr>
        <w:t xml:space="preserve">- </w:t>
      </w:r>
      <w:r w:rsidR="00DF7DFC">
        <w:rPr>
          <w:rFonts w:ascii="Calibri" w:eastAsia="Calibri" w:hAnsi="Calibri" w:cs="Times New Roman"/>
          <w:sz w:val="24"/>
          <w:szCs w:val="24"/>
        </w:rPr>
        <w:t>32</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в</w:t>
      </w:r>
      <w:proofErr w:type="gramEnd"/>
      <w:r w:rsidRPr="003C33A2">
        <w:rPr>
          <w:rFonts w:ascii="Calibri" w:eastAsia="Calibri" w:hAnsi="Calibri" w:cs="Times New Roman"/>
          <w:sz w:val="24"/>
          <w:szCs w:val="24"/>
        </w:rPr>
        <w:t xml:space="preserve">) Затрудняюсь ответить  </w:t>
      </w:r>
      <w:r w:rsidR="002D1C38">
        <w:rPr>
          <w:rFonts w:ascii="Calibri" w:eastAsia="Calibri" w:hAnsi="Calibri" w:cs="Times New Roman"/>
          <w:sz w:val="24"/>
          <w:szCs w:val="24"/>
        </w:rPr>
        <w:t xml:space="preserve">- </w:t>
      </w:r>
      <w:r w:rsidR="00DF7DFC">
        <w:rPr>
          <w:rFonts w:ascii="Calibri" w:eastAsia="Calibri" w:hAnsi="Calibri" w:cs="Times New Roman"/>
          <w:sz w:val="24"/>
          <w:szCs w:val="24"/>
        </w:rPr>
        <w:t>76</w:t>
      </w:r>
    </w:p>
    <w:p w:rsidR="00D376AF" w:rsidRPr="003C33A2" w:rsidRDefault="00D376AF" w:rsidP="00D376AF">
      <w:pPr>
        <w:spacing w:after="0"/>
        <w:rPr>
          <w:rFonts w:ascii="Calibri" w:eastAsia="Calibri" w:hAnsi="Calibri" w:cs="Times New Roman"/>
          <w:b/>
          <w:sz w:val="24"/>
          <w:szCs w:val="24"/>
        </w:rPr>
      </w:pPr>
      <w:r w:rsidRPr="003C33A2">
        <w:rPr>
          <w:rFonts w:ascii="Calibri" w:eastAsia="Calibri" w:hAnsi="Calibri" w:cs="Times New Roman"/>
          <w:b/>
          <w:sz w:val="24"/>
          <w:szCs w:val="24"/>
        </w:rPr>
        <w:t>6. Как Вы думаете, кто-нибудь из Вашего окружения назвал бы Вас конфликтным человеком?</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а</w:t>
      </w:r>
      <w:proofErr w:type="gramEnd"/>
      <w:r w:rsidRPr="003C33A2">
        <w:rPr>
          <w:rFonts w:ascii="Calibri" w:eastAsia="Calibri" w:hAnsi="Calibri" w:cs="Times New Roman"/>
          <w:sz w:val="24"/>
          <w:szCs w:val="24"/>
        </w:rPr>
        <w:t xml:space="preserve">) Да </w:t>
      </w:r>
      <w:r w:rsidR="00DF7DFC">
        <w:rPr>
          <w:rFonts w:ascii="Calibri" w:eastAsia="Calibri" w:hAnsi="Calibri" w:cs="Times New Roman"/>
          <w:sz w:val="24"/>
          <w:szCs w:val="24"/>
        </w:rPr>
        <w:t>- 3</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б</w:t>
      </w:r>
      <w:proofErr w:type="gramEnd"/>
      <w:r w:rsidRPr="003C33A2">
        <w:rPr>
          <w:rFonts w:ascii="Calibri" w:eastAsia="Calibri" w:hAnsi="Calibri" w:cs="Times New Roman"/>
          <w:sz w:val="24"/>
          <w:szCs w:val="24"/>
        </w:rPr>
        <w:t xml:space="preserve">) Нет </w:t>
      </w:r>
      <w:r w:rsidR="00DF7DFC">
        <w:rPr>
          <w:rFonts w:ascii="Calibri" w:eastAsia="Calibri" w:hAnsi="Calibri" w:cs="Times New Roman"/>
          <w:sz w:val="24"/>
          <w:szCs w:val="24"/>
        </w:rPr>
        <w:t>- 137</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в</w:t>
      </w:r>
      <w:proofErr w:type="gramEnd"/>
      <w:r w:rsidRPr="003C33A2">
        <w:rPr>
          <w:rFonts w:ascii="Calibri" w:eastAsia="Calibri" w:hAnsi="Calibri" w:cs="Times New Roman"/>
          <w:sz w:val="24"/>
          <w:szCs w:val="24"/>
        </w:rPr>
        <w:t xml:space="preserve">) Не знаю </w:t>
      </w:r>
      <w:r w:rsidR="00DF7DFC">
        <w:rPr>
          <w:rFonts w:ascii="Calibri" w:eastAsia="Calibri" w:hAnsi="Calibri" w:cs="Times New Roman"/>
          <w:sz w:val="24"/>
          <w:szCs w:val="24"/>
        </w:rPr>
        <w:t>- 10</w:t>
      </w:r>
    </w:p>
    <w:p w:rsidR="00D376AF" w:rsidRPr="003C33A2" w:rsidRDefault="00D376AF" w:rsidP="00D376AF">
      <w:pPr>
        <w:spacing w:after="0"/>
        <w:rPr>
          <w:rFonts w:ascii="Calibri" w:eastAsia="Calibri" w:hAnsi="Calibri" w:cs="Times New Roman"/>
          <w:b/>
          <w:sz w:val="24"/>
          <w:szCs w:val="24"/>
        </w:rPr>
      </w:pPr>
      <w:r w:rsidRPr="003C33A2">
        <w:rPr>
          <w:rFonts w:ascii="Calibri" w:eastAsia="Calibri" w:hAnsi="Calibri" w:cs="Times New Roman"/>
          <w:b/>
          <w:sz w:val="24"/>
          <w:szCs w:val="24"/>
        </w:rPr>
        <w:t xml:space="preserve">7. Ваше отношение к конфликтам </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а</w:t>
      </w:r>
      <w:proofErr w:type="gramEnd"/>
      <w:r w:rsidRPr="003C33A2">
        <w:rPr>
          <w:rFonts w:ascii="Calibri" w:eastAsia="Calibri" w:hAnsi="Calibri" w:cs="Times New Roman"/>
          <w:sz w:val="24"/>
          <w:szCs w:val="24"/>
        </w:rPr>
        <w:t xml:space="preserve">) Негативное </w:t>
      </w:r>
      <w:r w:rsidR="00DF7DFC">
        <w:rPr>
          <w:rFonts w:ascii="Calibri" w:eastAsia="Calibri" w:hAnsi="Calibri" w:cs="Times New Roman"/>
          <w:sz w:val="24"/>
          <w:szCs w:val="24"/>
        </w:rPr>
        <w:t xml:space="preserve">– 128 </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б</w:t>
      </w:r>
      <w:proofErr w:type="gramEnd"/>
      <w:r w:rsidRPr="003C33A2">
        <w:rPr>
          <w:rFonts w:ascii="Calibri" w:eastAsia="Calibri" w:hAnsi="Calibri" w:cs="Times New Roman"/>
          <w:sz w:val="24"/>
          <w:szCs w:val="24"/>
        </w:rPr>
        <w:t xml:space="preserve">) Считаю, что </w:t>
      </w:r>
      <w:r w:rsidR="00CE213B" w:rsidRPr="003C33A2">
        <w:rPr>
          <w:rFonts w:ascii="Calibri" w:eastAsia="Calibri" w:hAnsi="Calibri" w:cs="Times New Roman"/>
          <w:sz w:val="24"/>
          <w:szCs w:val="24"/>
        </w:rPr>
        <w:t xml:space="preserve">в </w:t>
      </w:r>
      <w:r w:rsidRPr="003C33A2">
        <w:rPr>
          <w:rFonts w:ascii="Calibri" w:eastAsia="Calibri" w:hAnsi="Calibri" w:cs="Times New Roman"/>
          <w:sz w:val="24"/>
          <w:szCs w:val="24"/>
        </w:rPr>
        <w:t xml:space="preserve">конфликтных ситуациях  рождается истина </w:t>
      </w:r>
      <w:r w:rsidR="00DF7DFC">
        <w:rPr>
          <w:rFonts w:ascii="Calibri" w:eastAsia="Calibri" w:hAnsi="Calibri" w:cs="Times New Roman"/>
          <w:sz w:val="24"/>
          <w:szCs w:val="24"/>
        </w:rPr>
        <w:t xml:space="preserve">- </w:t>
      </w:r>
      <w:r w:rsidR="001C6C6D">
        <w:rPr>
          <w:rFonts w:ascii="Calibri" w:eastAsia="Calibri" w:hAnsi="Calibri" w:cs="Times New Roman"/>
          <w:sz w:val="24"/>
          <w:szCs w:val="24"/>
        </w:rPr>
        <w:t>22</w:t>
      </w:r>
    </w:p>
    <w:p w:rsidR="00D376AF" w:rsidRPr="003C33A2" w:rsidRDefault="00D376AF" w:rsidP="00D376AF">
      <w:pPr>
        <w:spacing w:after="0"/>
        <w:rPr>
          <w:rFonts w:ascii="Calibri" w:eastAsia="Calibri" w:hAnsi="Calibri" w:cs="Times New Roman"/>
          <w:b/>
          <w:sz w:val="24"/>
          <w:szCs w:val="24"/>
        </w:rPr>
      </w:pPr>
      <w:r w:rsidRPr="003C33A2">
        <w:rPr>
          <w:rFonts w:ascii="Calibri" w:eastAsia="Calibri" w:hAnsi="Calibri" w:cs="Times New Roman"/>
          <w:b/>
          <w:sz w:val="24"/>
          <w:szCs w:val="24"/>
        </w:rPr>
        <w:t xml:space="preserve">8. </w:t>
      </w:r>
      <w:r w:rsidR="001C6C6D" w:rsidRPr="003C33A2">
        <w:rPr>
          <w:rFonts w:ascii="Calibri" w:eastAsia="Calibri" w:hAnsi="Calibri" w:cs="Times New Roman"/>
          <w:b/>
          <w:sz w:val="24"/>
          <w:szCs w:val="24"/>
        </w:rPr>
        <w:t>Вы испытываете раздражение</w:t>
      </w:r>
      <w:r w:rsidRPr="003C33A2">
        <w:rPr>
          <w:rFonts w:ascii="Calibri" w:eastAsia="Calibri" w:hAnsi="Calibri" w:cs="Times New Roman"/>
          <w:b/>
          <w:sz w:val="24"/>
          <w:szCs w:val="24"/>
        </w:rPr>
        <w:t xml:space="preserve"> или неприязнь по отношению представителям той или иной религии</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а</w:t>
      </w:r>
      <w:proofErr w:type="gramEnd"/>
      <w:r w:rsidRPr="003C33A2">
        <w:rPr>
          <w:rFonts w:ascii="Calibri" w:eastAsia="Calibri" w:hAnsi="Calibri" w:cs="Times New Roman"/>
          <w:sz w:val="24"/>
          <w:szCs w:val="24"/>
        </w:rPr>
        <w:t xml:space="preserve">) Да испытываю </w:t>
      </w:r>
      <w:r w:rsidR="001C6C6D">
        <w:rPr>
          <w:rFonts w:ascii="Calibri" w:eastAsia="Calibri" w:hAnsi="Calibri" w:cs="Times New Roman"/>
          <w:sz w:val="24"/>
          <w:szCs w:val="24"/>
        </w:rPr>
        <w:t>- 3</w:t>
      </w:r>
    </w:p>
    <w:p w:rsidR="00D376AF" w:rsidRPr="003C33A2" w:rsidRDefault="00D376AF" w:rsidP="00D376AF">
      <w:pPr>
        <w:spacing w:after="0"/>
        <w:rPr>
          <w:rFonts w:ascii="Calibri" w:eastAsia="Calibri" w:hAnsi="Calibri" w:cs="Times New Roman"/>
          <w:sz w:val="24"/>
          <w:szCs w:val="24"/>
        </w:rPr>
      </w:pPr>
      <w:proofErr w:type="gramStart"/>
      <w:r w:rsidRPr="003C33A2">
        <w:rPr>
          <w:rFonts w:ascii="Calibri" w:eastAsia="Calibri" w:hAnsi="Calibri" w:cs="Times New Roman"/>
          <w:sz w:val="24"/>
          <w:szCs w:val="24"/>
        </w:rPr>
        <w:t>б</w:t>
      </w:r>
      <w:proofErr w:type="gramEnd"/>
      <w:r w:rsidRPr="003C33A2">
        <w:rPr>
          <w:rFonts w:ascii="Calibri" w:eastAsia="Calibri" w:hAnsi="Calibri" w:cs="Times New Roman"/>
          <w:sz w:val="24"/>
          <w:szCs w:val="24"/>
        </w:rPr>
        <w:t xml:space="preserve">) Нет, не испытываю </w:t>
      </w:r>
      <w:r w:rsidR="001C6C6D">
        <w:rPr>
          <w:rFonts w:ascii="Calibri" w:eastAsia="Calibri" w:hAnsi="Calibri" w:cs="Times New Roman"/>
          <w:sz w:val="24"/>
          <w:szCs w:val="24"/>
        </w:rPr>
        <w:t>- 147</w:t>
      </w:r>
    </w:p>
    <w:p w:rsidR="00D376AF" w:rsidRPr="003C33A2" w:rsidRDefault="001C6C6D" w:rsidP="00D376AF">
      <w:pPr>
        <w:spacing w:after="0"/>
        <w:rPr>
          <w:rFonts w:ascii="Calibri" w:eastAsia="Calibri" w:hAnsi="Calibri" w:cs="Times New Roman"/>
          <w:sz w:val="24"/>
          <w:szCs w:val="24"/>
        </w:rPr>
      </w:pPr>
      <w:r>
        <w:rPr>
          <w:rFonts w:ascii="Calibri" w:eastAsia="Calibri" w:hAnsi="Calibri" w:cs="Times New Roman"/>
          <w:sz w:val="24"/>
          <w:szCs w:val="24"/>
        </w:rPr>
        <w:t xml:space="preserve"> </w:t>
      </w:r>
    </w:p>
    <w:p w:rsidR="00575FE2" w:rsidRPr="001C6C6D" w:rsidRDefault="001C6C6D" w:rsidP="001C6C6D">
      <w:pPr>
        <w:spacing w:after="0"/>
        <w:rPr>
          <w:rFonts w:ascii="Calibri" w:eastAsia="Calibri" w:hAnsi="Calibri" w:cs="Times New Roman"/>
          <w:b/>
          <w:sz w:val="24"/>
          <w:szCs w:val="24"/>
        </w:rPr>
      </w:pPr>
      <w:r>
        <w:rPr>
          <w:rFonts w:ascii="Calibri" w:eastAsia="Calibri" w:hAnsi="Calibri" w:cs="Times New Roman"/>
          <w:b/>
          <w:sz w:val="24"/>
          <w:szCs w:val="24"/>
        </w:rPr>
        <w:t xml:space="preserve"> </w:t>
      </w:r>
      <w:bookmarkStart w:id="0" w:name="_GoBack"/>
      <w:bookmarkEnd w:id="0"/>
    </w:p>
    <w:sectPr w:rsidR="00575FE2" w:rsidRPr="001C6C6D" w:rsidSect="005801D5">
      <w:pgSz w:w="11906" w:h="16838"/>
      <w:pgMar w:top="1134" w:right="850" w:bottom="1134" w:left="1701" w:header="708" w:footer="708" w:gutter="0"/>
      <w:pgBorders w:display="firstPage" w:offsetFrom="page">
        <w:top w:val="stars3d" w:sz="30" w:space="24" w:color="auto"/>
        <w:left w:val="stars3d" w:sz="30" w:space="24" w:color="auto"/>
        <w:bottom w:val="stars3d" w:sz="30" w:space="24" w:color="auto"/>
        <w:right w:val="stars3d" w:sz="3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6AF"/>
    <w:rsid w:val="00066F84"/>
    <w:rsid w:val="001C3984"/>
    <w:rsid w:val="001C6C6D"/>
    <w:rsid w:val="002D1C38"/>
    <w:rsid w:val="003C33A2"/>
    <w:rsid w:val="004177D6"/>
    <w:rsid w:val="004A3DC1"/>
    <w:rsid w:val="0056069A"/>
    <w:rsid w:val="00575FE2"/>
    <w:rsid w:val="005801D5"/>
    <w:rsid w:val="007B61E0"/>
    <w:rsid w:val="00965989"/>
    <w:rsid w:val="009B2F62"/>
    <w:rsid w:val="00AA5548"/>
    <w:rsid w:val="00B82B72"/>
    <w:rsid w:val="00CE213B"/>
    <w:rsid w:val="00D376AF"/>
    <w:rsid w:val="00D66B20"/>
    <w:rsid w:val="00D94AB2"/>
    <w:rsid w:val="00DA06A9"/>
    <w:rsid w:val="00DF7DFC"/>
    <w:rsid w:val="00E35195"/>
    <w:rsid w:val="00E37F05"/>
    <w:rsid w:val="00FB50D0"/>
    <w:rsid w:val="00FE1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306D2C-5E05-4B8F-84C0-1FFF9509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37F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37F05"/>
    <w:rPr>
      <w:rFonts w:ascii="Segoe UI" w:hAnsi="Segoe UI" w:cs="Segoe UI"/>
      <w:sz w:val="18"/>
      <w:szCs w:val="18"/>
    </w:rPr>
  </w:style>
  <w:style w:type="paragraph" w:styleId="a5">
    <w:name w:val="Normal (Web)"/>
    <w:basedOn w:val="a"/>
    <w:uiPriority w:val="99"/>
    <w:unhideWhenUsed/>
    <w:rsid w:val="00DA0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A06A9"/>
    <w:rPr>
      <w:b/>
      <w:bCs/>
    </w:rPr>
  </w:style>
  <w:style w:type="character" w:customStyle="1" w:styleId="apple-converted-space">
    <w:name w:val="apple-converted-space"/>
    <w:basedOn w:val="a0"/>
    <w:rsid w:val="00DA06A9"/>
  </w:style>
  <w:style w:type="character" w:styleId="a7">
    <w:name w:val="Hyperlink"/>
    <w:basedOn w:val="a0"/>
    <w:uiPriority w:val="99"/>
    <w:semiHidden/>
    <w:unhideWhenUsed/>
    <w:rsid w:val="00DA06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86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Pages>
  <Words>794</Words>
  <Characters>4528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djamilya kurbanova</dc:creator>
  <cp:lastModifiedBy>Djam</cp:lastModifiedBy>
  <cp:revision>4</cp:revision>
  <cp:lastPrinted>2017-04-21T08:30:00Z</cp:lastPrinted>
  <dcterms:created xsi:type="dcterms:W3CDTF">2017-02-10T05:25:00Z</dcterms:created>
  <dcterms:modified xsi:type="dcterms:W3CDTF">2017-04-21T08:32:00Z</dcterms:modified>
</cp:coreProperties>
</file>